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BA07C" w14:textId="77777777" w:rsidR="004F534A" w:rsidRDefault="004F534A" w:rsidP="004F534A">
      <w:pPr>
        <w:spacing w:after="200" w:line="276" w:lineRule="auto"/>
        <w:jc w:val="center"/>
        <w:rPr>
          <w:rFonts w:ascii="Cambria" w:eastAsia="MS Mincho" w:hAnsi="Cambria" w:cs="Times New Roman"/>
          <w:b/>
          <w:sz w:val="40"/>
          <w:szCs w:val="40"/>
        </w:rPr>
      </w:pPr>
      <w:r w:rsidRPr="004F534A">
        <w:rPr>
          <w:rFonts w:ascii="Cambria" w:eastAsia="MS Mincho" w:hAnsi="Cambria" w:cs="Times New Roman"/>
          <w:sz w:val="32"/>
          <w:szCs w:val="32"/>
        </w:rPr>
        <w:t xml:space="preserve">Групповая психотерапия </w:t>
      </w:r>
      <w:r w:rsidR="008D4712" w:rsidRPr="004F534A">
        <w:rPr>
          <w:rFonts w:ascii="Cambria" w:eastAsia="MS Mincho" w:hAnsi="Cambria" w:cs="Times New Roman"/>
          <w:sz w:val="32"/>
          <w:szCs w:val="32"/>
        </w:rPr>
        <w:br/>
      </w:r>
      <w:r w:rsidR="008D4712" w:rsidRPr="00343810">
        <w:rPr>
          <w:rFonts w:ascii="Cambria" w:eastAsia="MS Mincho" w:hAnsi="Cambria" w:cs="Times New Roman"/>
          <w:b/>
          <w:sz w:val="40"/>
          <w:szCs w:val="40"/>
        </w:rPr>
        <w:t xml:space="preserve">«Как справляться с негативными эмоциональными состояниями </w:t>
      </w:r>
    </w:p>
    <w:p w14:paraId="0EE85E30" w14:textId="77777777" w:rsidR="008D4712" w:rsidRPr="008D4712" w:rsidRDefault="008D4712" w:rsidP="004F534A">
      <w:pPr>
        <w:spacing w:after="200" w:line="276" w:lineRule="auto"/>
        <w:jc w:val="center"/>
        <w:rPr>
          <w:rFonts w:ascii="Cambria" w:eastAsia="MS Mincho" w:hAnsi="Cambria" w:cs="Times New Roman"/>
        </w:rPr>
      </w:pPr>
      <w:r w:rsidRPr="00343810">
        <w:rPr>
          <w:rFonts w:ascii="Cambria" w:eastAsia="MS Mincho" w:hAnsi="Cambria" w:cs="Times New Roman"/>
          <w:b/>
          <w:sz w:val="40"/>
          <w:szCs w:val="40"/>
        </w:rPr>
        <w:t xml:space="preserve">(обидой, страхом, нелюбовью/жалостью к </w:t>
      </w:r>
      <w:r w:rsidR="004F534A">
        <w:rPr>
          <w:rFonts w:ascii="Cambria" w:eastAsia="MS Mincho" w:hAnsi="Cambria" w:cs="Times New Roman"/>
          <w:b/>
          <w:sz w:val="40"/>
          <w:szCs w:val="40"/>
        </w:rPr>
        <w:t>себе, чувством одиночества и другими</w:t>
      </w:r>
      <w:r w:rsidRPr="00343810">
        <w:rPr>
          <w:rFonts w:ascii="Cambria" w:eastAsia="MS Mincho" w:hAnsi="Cambria" w:cs="Times New Roman"/>
          <w:b/>
          <w:sz w:val="40"/>
          <w:szCs w:val="40"/>
        </w:rPr>
        <w:t>)»</w:t>
      </w:r>
    </w:p>
    <w:p w14:paraId="03720034" w14:textId="77777777" w:rsidR="008D4712" w:rsidRPr="008D4712" w:rsidRDefault="008D4712" w:rsidP="008D4712">
      <w:p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  <w:b/>
          <w:u w:val="single"/>
        </w:rPr>
        <w:t>Что это</w:t>
      </w:r>
      <w:r w:rsidRPr="004F534A">
        <w:rPr>
          <w:rFonts w:ascii="Cambria" w:eastAsia="MS Mincho" w:hAnsi="Cambria" w:cs="Times New Roman"/>
          <w:b/>
          <w:u w:val="single"/>
        </w:rPr>
        <w:br/>
      </w:r>
      <w:r w:rsidRPr="008D4712">
        <w:rPr>
          <w:rFonts w:ascii="Cambria" w:eastAsia="MS Mincho" w:hAnsi="Cambria" w:cs="Times New Roman"/>
        </w:rPr>
        <w:t xml:space="preserve">Групповая психотерапия в когнитивно-поведенческом подходе. Разбор того, как мысли, </w:t>
      </w:r>
      <w:r>
        <w:rPr>
          <w:rFonts w:ascii="Cambria" w:eastAsia="MS Mincho" w:hAnsi="Cambria" w:cs="Times New Roman"/>
        </w:rPr>
        <w:t>негативные внутренние переживания, состояния,</w:t>
      </w:r>
      <w:r w:rsidRPr="008D4712">
        <w:rPr>
          <w:rFonts w:ascii="Cambria" w:eastAsia="MS Mincho" w:hAnsi="Cambria" w:cs="Times New Roman"/>
        </w:rPr>
        <w:t xml:space="preserve"> и</w:t>
      </w:r>
      <w:r>
        <w:rPr>
          <w:rFonts w:ascii="Cambria" w:eastAsia="MS Mincho" w:hAnsi="Cambria" w:cs="Times New Roman"/>
        </w:rPr>
        <w:t xml:space="preserve"> вследствие них</w:t>
      </w:r>
      <w:r w:rsidRPr="008D4712">
        <w:rPr>
          <w:rFonts w:ascii="Cambria" w:eastAsia="MS Mincho" w:hAnsi="Cambria" w:cs="Times New Roman"/>
        </w:rPr>
        <w:t xml:space="preserve"> поведение поддерживают </w:t>
      </w:r>
      <w:r>
        <w:rPr>
          <w:rFonts w:ascii="Cambria" w:eastAsia="MS Mincho" w:hAnsi="Cambria" w:cs="Times New Roman"/>
        </w:rPr>
        <w:t xml:space="preserve">негативные эмоции, увеличивают их амплитуду и проявления, а также отвлекают от текущей жизни, </w:t>
      </w:r>
      <w:r w:rsidRPr="008D4712">
        <w:rPr>
          <w:rFonts w:ascii="Cambria" w:eastAsia="MS Mincho" w:hAnsi="Cambria" w:cs="Times New Roman"/>
        </w:rPr>
        <w:t xml:space="preserve">и обучение способам изменения этих </w:t>
      </w:r>
      <w:r>
        <w:rPr>
          <w:rFonts w:ascii="Cambria" w:eastAsia="MS Mincho" w:hAnsi="Cambria" w:cs="Times New Roman"/>
        </w:rPr>
        <w:t>состояний</w:t>
      </w:r>
      <w:r w:rsidRPr="008D4712">
        <w:rPr>
          <w:rFonts w:ascii="Cambria" w:eastAsia="MS Mincho" w:hAnsi="Cambria" w:cs="Times New Roman"/>
        </w:rPr>
        <w:t>.</w:t>
      </w:r>
    </w:p>
    <w:p w14:paraId="477E772C" w14:textId="77777777" w:rsidR="008D4712" w:rsidRPr="008D4712" w:rsidRDefault="008D4712" w:rsidP="008D4712">
      <w:p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  <w:b/>
          <w:u w:val="single"/>
        </w:rPr>
        <w:t>Для кого</w:t>
      </w:r>
      <w:r w:rsidRPr="004F534A">
        <w:rPr>
          <w:rFonts w:ascii="Cambria" w:eastAsia="MS Mincho" w:hAnsi="Cambria" w:cs="Times New Roman"/>
          <w:b/>
          <w:u w:val="single"/>
        </w:rPr>
        <w:br/>
      </w:r>
      <w:r w:rsidR="00524316">
        <w:rPr>
          <w:rFonts w:ascii="Cambria" w:eastAsia="MS Mincho" w:hAnsi="Cambria" w:cs="Times New Roman"/>
        </w:rPr>
        <w:t xml:space="preserve">для людей с </w:t>
      </w:r>
      <w:r w:rsidR="00ED4563">
        <w:rPr>
          <w:rFonts w:ascii="Cambria" w:eastAsia="MS Mincho" w:hAnsi="Cambria" w:cs="Times New Roman"/>
        </w:rPr>
        <w:t>длительны</w:t>
      </w:r>
      <w:r w:rsidR="00524316">
        <w:rPr>
          <w:rFonts w:ascii="Cambria" w:eastAsia="MS Mincho" w:hAnsi="Cambria" w:cs="Times New Roman"/>
        </w:rPr>
        <w:t>ми</w:t>
      </w:r>
      <w:r w:rsidR="00ED4563" w:rsidRPr="008D4712">
        <w:rPr>
          <w:rFonts w:ascii="Cambria" w:eastAsia="MS Mincho" w:hAnsi="Cambria" w:cs="Times New Roman"/>
        </w:rPr>
        <w:t xml:space="preserve"> </w:t>
      </w:r>
      <w:r>
        <w:rPr>
          <w:rFonts w:ascii="Cambria" w:eastAsia="MS Mincho" w:hAnsi="Cambria" w:cs="Times New Roman"/>
        </w:rPr>
        <w:t xml:space="preserve">и/или </w:t>
      </w:r>
      <w:r w:rsidR="00ED4563" w:rsidRPr="008D4712">
        <w:rPr>
          <w:rFonts w:ascii="Cambria" w:eastAsia="MS Mincho" w:hAnsi="Cambria" w:cs="Times New Roman"/>
        </w:rPr>
        <w:t>постоянн</w:t>
      </w:r>
      <w:r w:rsidR="00524316">
        <w:rPr>
          <w:rFonts w:ascii="Cambria" w:eastAsia="MS Mincho" w:hAnsi="Cambria" w:cs="Times New Roman"/>
        </w:rPr>
        <w:t>ыми</w:t>
      </w:r>
      <w:r w:rsidR="00ED4563">
        <w:rPr>
          <w:rFonts w:ascii="Cambria" w:eastAsia="MS Mincho" w:hAnsi="Cambria" w:cs="Times New Roman"/>
        </w:rPr>
        <w:t xml:space="preserve"> </w:t>
      </w:r>
      <w:r>
        <w:rPr>
          <w:rFonts w:ascii="Cambria" w:eastAsia="MS Mincho" w:hAnsi="Cambria" w:cs="Times New Roman"/>
        </w:rPr>
        <w:t>негативны</w:t>
      </w:r>
      <w:r w:rsidR="00524316">
        <w:rPr>
          <w:rFonts w:ascii="Cambria" w:eastAsia="MS Mincho" w:hAnsi="Cambria" w:cs="Times New Roman"/>
        </w:rPr>
        <w:t>ми</w:t>
      </w:r>
      <w:r>
        <w:rPr>
          <w:rFonts w:ascii="Cambria" w:eastAsia="MS Mincho" w:hAnsi="Cambria" w:cs="Times New Roman"/>
        </w:rPr>
        <w:t xml:space="preserve"> эмоциональны</w:t>
      </w:r>
      <w:r w:rsidR="00524316">
        <w:rPr>
          <w:rFonts w:ascii="Cambria" w:eastAsia="MS Mincho" w:hAnsi="Cambria" w:cs="Times New Roman"/>
        </w:rPr>
        <w:t>ми</w:t>
      </w:r>
      <w:r>
        <w:rPr>
          <w:rFonts w:ascii="Cambria" w:eastAsia="MS Mincho" w:hAnsi="Cambria" w:cs="Times New Roman"/>
        </w:rPr>
        <w:t xml:space="preserve"> состояния</w:t>
      </w:r>
      <w:r w:rsidR="00524316">
        <w:rPr>
          <w:rFonts w:ascii="Cambria" w:eastAsia="MS Mincho" w:hAnsi="Cambria" w:cs="Times New Roman"/>
        </w:rPr>
        <w:t>ми</w:t>
      </w:r>
      <w:r w:rsidRPr="008D4712">
        <w:rPr>
          <w:rFonts w:ascii="Cambria" w:eastAsia="MS Mincho" w:hAnsi="Cambria" w:cs="Times New Roman"/>
        </w:rPr>
        <w:t xml:space="preserve">, </w:t>
      </w:r>
      <w:r w:rsidR="00524316">
        <w:rPr>
          <w:rFonts w:ascii="Cambria" w:eastAsia="MS Mincho" w:hAnsi="Cambria" w:cs="Times New Roman"/>
        </w:rPr>
        <w:t xml:space="preserve">с </w:t>
      </w:r>
      <w:r w:rsidRPr="008D4712">
        <w:rPr>
          <w:rFonts w:ascii="Cambria" w:eastAsia="MS Mincho" w:hAnsi="Cambria" w:cs="Times New Roman"/>
        </w:rPr>
        <w:t>тревожны</w:t>
      </w:r>
      <w:r w:rsidR="00524316">
        <w:rPr>
          <w:rFonts w:ascii="Cambria" w:eastAsia="MS Mincho" w:hAnsi="Cambria" w:cs="Times New Roman"/>
        </w:rPr>
        <w:t>ми</w:t>
      </w:r>
      <w:r w:rsidRPr="008D4712">
        <w:rPr>
          <w:rFonts w:ascii="Cambria" w:eastAsia="MS Mincho" w:hAnsi="Cambria" w:cs="Times New Roman"/>
        </w:rPr>
        <w:t xml:space="preserve"> расстройства</w:t>
      </w:r>
      <w:r w:rsidR="00524316">
        <w:rPr>
          <w:rFonts w:ascii="Cambria" w:eastAsia="MS Mincho" w:hAnsi="Cambria" w:cs="Times New Roman"/>
        </w:rPr>
        <w:t>ми</w:t>
      </w:r>
      <w:r w:rsidRPr="008D4712">
        <w:rPr>
          <w:rFonts w:ascii="Cambria" w:eastAsia="MS Mincho" w:hAnsi="Cambria" w:cs="Times New Roman"/>
        </w:rPr>
        <w:t>, тревожно-депрессивны</w:t>
      </w:r>
      <w:r w:rsidR="00524316">
        <w:rPr>
          <w:rFonts w:ascii="Cambria" w:eastAsia="MS Mincho" w:hAnsi="Cambria" w:cs="Times New Roman"/>
        </w:rPr>
        <w:t>ми</w:t>
      </w:r>
      <w:r w:rsidRPr="008D4712">
        <w:rPr>
          <w:rFonts w:ascii="Cambria" w:eastAsia="MS Mincho" w:hAnsi="Cambria" w:cs="Times New Roman"/>
        </w:rPr>
        <w:t xml:space="preserve"> состояния</w:t>
      </w:r>
      <w:r w:rsidR="00524316">
        <w:rPr>
          <w:rFonts w:ascii="Cambria" w:eastAsia="MS Mincho" w:hAnsi="Cambria" w:cs="Times New Roman"/>
        </w:rPr>
        <w:t>ми</w:t>
      </w:r>
      <w:r w:rsidRPr="008D4712">
        <w:rPr>
          <w:rFonts w:ascii="Cambria" w:eastAsia="MS Mincho" w:hAnsi="Cambria" w:cs="Times New Roman"/>
        </w:rPr>
        <w:t>, паническ</w:t>
      </w:r>
      <w:r w:rsidR="00524316">
        <w:rPr>
          <w:rFonts w:ascii="Cambria" w:eastAsia="MS Mincho" w:hAnsi="Cambria" w:cs="Times New Roman"/>
        </w:rPr>
        <w:t>ими</w:t>
      </w:r>
      <w:r w:rsidRPr="008D4712">
        <w:rPr>
          <w:rFonts w:ascii="Cambria" w:eastAsia="MS Mincho" w:hAnsi="Cambria" w:cs="Times New Roman"/>
        </w:rPr>
        <w:t xml:space="preserve"> расстройств</w:t>
      </w:r>
      <w:r w:rsidR="00524316">
        <w:rPr>
          <w:rFonts w:ascii="Cambria" w:eastAsia="MS Mincho" w:hAnsi="Cambria" w:cs="Times New Roman"/>
        </w:rPr>
        <w:t>ами</w:t>
      </w:r>
      <w:r w:rsidRPr="008D4712">
        <w:rPr>
          <w:rFonts w:ascii="Cambria" w:eastAsia="MS Mincho" w:hAnsi="Cambria" w:cs="Times New Roman"/>
        </w:rPr>
        <w:t xml:space="preserve">, </w:t>
      </w:r>
      <w:proofErr w:type="spellStart"/>
      <w:r w:rsidRPr="008D4712">
        <w:rPr>
          <w:rFonts w:ascii="Cambria" w:eastAsia="MS Mincho" w:hAnsi="Cambria" w:cs="Times New Roman"/>
        </w:rPr>
        <w:t>соматоформны</w:t>
      </w:r>
      <w:r w:rsidR="00524316">
        <w:rPr>
          <w:rFonts w:ascii="Cambria" w:eastAsia="MS Mincho" w:hAnsi="Cambria" w:cs="Times New Roman"/>
        </w:rPr>
        <w:t>ми</w:t>
      </w:r>
      <w:proofErr w:type="spellEnd"/>
      <w:r w:rsidRPr="008D4712">
        <w:rPr>
          <w:rFonts w:ascii="Cambria" w:eastAsia="MS Mincho" w:hAnsi="Cambria" w:cs="Times New Roman"/>
        </w:rPr>
        <w:t xml:space="preserve"> </w:t>
      </w:r>
      <w:r>
        <w:rPr>
          <w:rFonts w:ascii="Cambria" w:eastAsia="MS Mincho" w:hAnsi="Cambria" w:cs="Times New Roman"/>
        </w:rPr>
        <w:t>расстройства</w:t>
      </w:r>
      <w:r w:rsidR="00524316">
        <w:rPr>
          <w:rFonts w:ascii="Cambria" w:eastAsia="MS Mincho" w:hAnsi="Cambria" w:cs="Times New Roman"/>
        </w:rPr>
        <w:t>ми</w:t>
      </w:r>
      <w:r w:rsidRPr="008D4712">
        <w:rPr>
          <w:rFonts w:ascii="Cambria" w:eastAsia="MS Mincho" w:hAnsi="Cambria" w:cs="Times New Roman"/>
        </w:rPr>
        <w:t>.</w:t>
      </w:r>
    </w:p>
    <w:p w14:paraId="59AEBA3C" w14:textId="77777777" w:rsidR="004F534A" w:rsidRDefault="008D4712" w:rsidP="008D4712">
      <w:p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  <w:b/>
          <w:u w:val="single"/>
        </w:rPr>
        <w:t>Чем будет полезна</w:t>
      </w:r>
      <w:r w:rsidRPr="004F534A">
        <w:rPr>
          <w:rFonts w:ascii="Cambria" w:eastAsia="MS Mincho" w:hAnsi="Cambria" w:cs="Times New Roman"/>
          <w:b/>
          <w:u w:val="single"/>
        </w:rPr>
        <w:br/>
      </w:r>
      <w:r w:rsidRPr="008D4712">
        <w:rPr>
          <w:rFonts w:ascii="Cambria" w:eastAsia="MS Mincho" w:hAnsi="Cambria" w:cs="Times New Roman"/>
        </w:rPr>
        <w:t>Участники научатся</w:t>
      </w:r>
      <w:r w:rsidR="004F534A">
        <w:rPr>
          <w:rFonts w:ascii="Cambria" w:eastAsia="MS Mincho" w:hAnsi="Cambria" w:cs="Times New Roman"/>
        </w:rPr>
        <w:t>:</w:t>
      </w:r>
    </w:p>
    <w:p w14:paraId="1F2B752D" w14:textId="77777777" w:rsidR="004F534A" w:rsidRPr="004F534A" w:rsidRDefault="004F534A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определять, </w:t>
      </w:r>
      <w:r w:rsidR="008D4712" w:rsidRPr="004F534A">
        <w:rPr>
          <w:rFonts w:ascii="Cambria" w:eastAsia="MS Mincho" w:hAnsi="Cambria" w:cs="Times New Roman"/>
        </w:rPr>
        <w:t>понимать</w:t>
      </w:r>
      <w:r w:rsidRPr="004F534A">
        <w:rPr>
          <w:rFonts w:ascii="Cambria" w:eastAsia="MS Mincho" w:hAnsi="Cambria" w:cs="Times New Roman"/>
        </w:rPr>
        <w:t xml:space="preserve"> и прорабатывать</w:t>
      </w:r>
      <w:r w:rsidR="008D4712" w:rsidRPr="004F534A">
        <w:rPr>
          <w:rFonts w:ascii="Cambria" w:eastAsia="MS Mincho" w:hAnsi="Cambria" w:cs="Times New Roman"/>
        </w:rPr>
        <w:t xml:space="preserve"> свои негативные эмоции и состояния, тревожные мысли, </w:t>
      </w:r>
    </w:p>
    <w:p w14:paraId="613B0FF8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снижать интенсивность этих негативных эмоциональных состояний, тревоги и паники, </w:t>
      </w:r>
    </w:p>
    <w:p w14:paraId="31E08805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по-новому реагировать на телесные симптомы этих эмоциональных состояний, </w:t>
      </w:r>
    </w:p>
    <w:p w14:paraId="0DCEE303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уменьшать избегание жизненных ситуаций, связанных с негативными эмоциями, </w:t>
      </w:r>
    </w:p>
    <w:p w14:paraId="54E7B099" w14:textId="77777777" w:rsidR="008D4712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чувствовать больше уверенности в себе и своих силах, стать </w:t>
      </w:r>
      <w:proofErr w:type="spellStart"/>
      <w:r w:rsidRPr="004F534A">
        <w:rPr>
          <w:rFonts w:ascii="Cambria" w:eastAsia="MS Mincho" w:hAnsi="Cambria" w:cs="Times New Roman"/>
        </w:rPr>
        <w:t>стрессоустойчивым</w:t>
      </w:r>
      <w:proofErr w:type="spellEnd"/>
      <w:r w:rsidRPr="004F534A">
        <w:rPr>
          <w:rFonts w:ascii="Cambria" w:eastAsia="MS Mincho" w:hAnsi="Cambria" w:cs="Times New Roman"/>
        </w:rPr>
        <w:t xml:space="preserve"> и эффективным в работе и личной жизни.</w:t>
      </w:r>
    </w:p>
    <w:p w14:paraId="576EB47F" w14:textId="77777777" w:rsidR="004F534A" w:rsidRPr="004F534A" w:rsidRDefault="008D4712" w:rsidP="004F534A">
      <w:pPr>
        <w:spacing w:after="200" w:line="276" w:lineRule="auto"/>
        <w:rPr>
          <w:rFonts w:ascii="Cambria" w:eastAsia="MS Mincho" w:hAnsi="Cambria" w:cs="Times New Roman"/>
          <w:b/>
          <w:u w:val="single"/>
        </w:rPr>
      </w:pPr>
      <w:r w:rsidRPr="004F534A">
        <w:rPr>
          <w:rFonts w:ascii="Cambria" w:eastAsia="MS Mincho" w:hAnsi="Cambria" w:cs="Times New Roman"/>
          <w:b/>
          <w:u w:val="single"/>
        </w:rPr>
        <w:t>Какие техники используются</w:t>
      </w:r>
      <w:r w:rsidR="004F534A" w:rsidRPr="004F534A">
        <w:rPr>
          <w:rFonts w:ascii="Cambria" w:eastAsia="MS Mincho" w:hAnsi="Cambria" w:cs="Times New Roman"/>
          <w:b/>
          <w:u w:val="single"/>
        </w:rPr>
        <w:t>:</w:t>
      </w:r>
    </w:p>
    <w:p w14:paraId="4D0F60F3" w14:textId="77777777" w:rsidR="004F534A" w:rsidRPr="004F534A" w:rsidRDefault="004F534A" w:rsidP="004F534A">
      <w:pPr>
        <w:pStyle w:val="a3"/>
        <w:rPr>
          <w:rFonts w:ascii="Cambria" w:eastAsia="MS Mincho" w:hAnsi="Cambria" w:cs="Times New Roman"/>
        </w:rPr>
      </w:pPr>
    </w:p>
    <w:p w14:paraId="62072AEF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выявление негативных эмоциональных состояний, связанных с ними автоматических тревожных и грустных мыслей, </w:t>
      </w:r>
    </w:p>
    <w:p w14:paraId="4806F8CD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работа с </w:t>
      </w:r>
      <w:proofErr w:type="spellStart"/>
      <w:r w:rsidRPr="004F534A">
        <w:rPr>
          <w:rFonts w:ascii="Cambria" w:eastAsia="MS Mincho" w:hAnsi="Cambria" w:cs="Times New Roman"/>
        </w:rPr>
        <w:t>катастрофизацией</w:t>
      </w:r>
      <w:proofErr w:type="spellEnd"/>
      <w:r w:rsidRPr="004F534A">
        <w:rPr>
          <w:rFonts w:ascii="Cambria" w:eastAsia="MS Mincho" w:hAnsi="Cambria" w:cs="Times New Roman"/>
        </w:rPr>
        <w:t xml:space="preserve"> и «накручиванием» себя, </w:t>
      </w:r>
    </w:p>
    <w:p w14:paraId="4E83B27A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когнитивная реструктуризация, </w:t>
      </w:r>
    </w:p>
    <w:p w14:paraId="2D62E2A4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поведенческие эксперименты, </w:t>
      </w:r>
    </w:p>
    <w:p w14:paraId="459D6BC5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экспозиция к пугающим ситуациям, </w:t>
      </w:r>
    </w:p>
    <w:p w14:paraId="433C3544" w14:textId="77777777" w:rsidR="004F534A" w:rsidRPr="004F534A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 xml:space="preserve">дыхательные и телесные техники стабилизации, </w:t>
      </w:r>
    </w:p>
    <w:p w14:paraId="77D43D3A" w14:textId="77777777" w:rsidR="00F25321" w:rsidRDefault="008D4712" w:rsidP="004F534A">
      <w:pPr>
        <w:pStyle w:val="a3"/>
        <w:numPr>
          <w:ilvl w:val="0"/>
          <w:numId w:val="1"/>
        </w:numPr>
        <w:spacing w:after="200" w:line="276" w:lineRule="auto"/>
        <w:rPr>
          <w:rFonts w:ascii="Cambria" w:eastAsia="MS Mincho" w:hAnsi="Cambria" w:cs="Times New Roman"/>
        </w:rPr>
      </w:pPr>
      <w:r w:rsidRPr="004F534A">
        <w:rPr>
          <w:rFonts w:ascii="Cambria" w:eastAsia="MS Mincho" w:hAnsi="Cambria" w:cs="Times New Roman"/>
        </w:rPr>
        <w:t>работа с охранительным поведением.</w:t>
      </w:r>
    </w:p>
    <w:p w14:paraId="243DDDDF" w14:textId="77777777" w:rsidR="00524316" w:rsidRPr="00524316" w:rsidRDefault="00524316" w:rsidP="00524316">
      <w:pPr>
        <w:spacing w:after="200" w:line="276" w:lineRule="auto"/>
        <w:rPr>
          <w:rFonts w:ascii="Cambria" w:eastAsia="MS Mincho" w:hAnsi="Cambria" w:cs="Times New Roman"/>
        </w:rPr>
      </w:pPr>
      <w:r w:rsidRPr="00524316">
        <w:rPr>
          <w:rFonts w:ascii="Cambria" w:eastAsia="MS Mincho" w:hAnsi="Cambria" w:cs="Times New Roman"/>
          <w:b/>
          <w:u w:val="single"/>
        </w:rPr>
        <w:t>Количество участников терапевтической группы</w:t>
      </w:r>
      <w:r w:rsidRPr="00524316">
        <w:rPr>
          <w:rFonts w:ascii="Cambria" w:eastAsia="MS Mincho" w:hAnsi="Cambria" w:cs="Times New Roman"/>
        </w:rPr>
        <w:t xml:space="preserve">: </w:t>
      </w:r>
      <w:proofErr w:type="spellStart"/>
      <w:r w:rsidRPr="00524316">
        <w:rPr>
          <w:rFonts w:ascii="Cambria" w:eastAsia="MS Mincho" w:hAnsi="Cambria" w:cs="Times New Roman"/>
        </w:rPr>
        <w:t>минигруппа</w:t>
      </w:r>
      <w:proofErr w:type="spellEnd"/>
      <w:r w:rsidRPr="00524316">
        <w:rPr>
          <w:rFonts w:ascii="Cambria" w:eastAsia="MS Mincho" w:hAnsi="Cambria" w:cs="Times New Roman"/>
        </w:rPr>
        <w:t xml:space="preserve"> от 2 до 6 человек</w:t>
      </w:r>
    </w:p>
    <w:p w14:paraId="74757AF7" w14:textId="77777777" w:rsidR="00524316" w:rsidRPr="00524316" w:rsidRDefault="00524316" w:rsidP="00524316">
      <w:pPr>
        <w:spacing w:after="200" w:line="276" w:lineRule="auto"/>
        <w:rPr>
          <w:rFonts w:ascii="Cambria" w:eastAsia="MS Mincho" w:hAnsi="Cambria" w:cs="Times New Roman"/>
        </w:rPr>
      </w:pPr>
      <w:r w:rsidRPr="00524316">
        <w:rPr>
          <w:rFonts w:ascii="Cambria" w:eastAsia="MS Mincho" w:hAnsi="Cambria" w:cs="Times New Roman"/>
          <w:b/>
          <w:u w:val="single"/>
        </w:rPr>
        <w:t>Вид группы</w:t>
      </w:r>
      <w:r w:rsidRPr="00524316">
        <w:rPr>
          <w:rFonts w:ascii="Cambria" w:eastAsia="MS Mincho" w:hAnsi="Cambria" w:cs="Times New Roman"/>
        </w:rPr>
        <w:t>: закрытая</w:t>
      </w:r>
    </w:p>
    <w:p w14:paraId="59FB5675" w14:textId="77777777" w:rsidR="00524316" w:rsidRDefault="00524316" w:rsidP="00524316">
      <w:pPr>
        <w:spacing w:after="200" w:line="276" w:lineRule="auto"/>
        <w:rPr>
          <w:rFonts w:ascii="Cambria" w:eastAsia="MS Mincho" w:hAnsi="Cambria" w:cs="Times New Roman"/>
        </w:rPr>
      </w:pPr>
      <w:r w:rsidRPr="00524316">
        <w:rPr>
          <w:rFonts w:ascii="Cambria" w:eastAsia="MS Mincho" w:hAnsi="Cambria" w:cs="Times New Roman"/>
          <w:b/>
          <w:u w:val="single"/>
        </w:rPr>
        <w:t>Место проведения групповой терапии</w:t>
      </w:r>
      <w:r w:rsidRPr="00524316">
        <w:rPr>
          <w:rFonts w:ascii="Cambria" w:eastAsia="MS Mincho" w:hAnsi="Cambria" w:cs="Times New Roman"/>
        </w:rPr>
        <w:t>: Психотерапевтический центр «Оранта»</w:t>
      </w:r>
    </w:p>
    <w:p w14:paraId="2BE6994D" w14:textId="075FCFC4" w:rsidR="00776BD8" w:rsidRPr="00524316" w:rsidRDefault="00776BD8" w:rsidP="00524316">
      <w:pPr>
        <w:spacing w:after="200" w:line="276" w:lineRule="auto"/>
        <w:rPr>
          <w:rFonts w:ascii="Cambria" w:eastAsia="MS Mincho" w:hAnsi="Cambria" w:cs="Times New Roman"/>
        </w:rPr>
      </w:pPr>
      <w:r w:rsidRPr="00776BD8">
        <w:rPr>
          <w:rFonts w:ascii="Cambria" w:eastAsia="MS Mincho" w:hAnsi="Cambria" w:cs="Times New Roman"/>
          <w:b/>
          <w:bCs/>
          <w:u w:val="single"/>
        </w:rPr>
        <w:lastRenderedPageBreak/>
        <w:t>Стоимость занятия:</w:t>
      </w:r>
      <w:r>
        <w:rPr>
          <w:rFonts w:ascii="Cambria" w:eastAsia="MS Mincho" w:hAnsi="Cambria" w:cs="Times New Roman"/>
        </w:rPr>
        <w:t xml:space="preserve"> </w:t>
      </w:r>
      <w:r w:rsidRPr="00776BD8">
        <w:rPr>
          <w:rFonts w:ascii="Cambria" w:eastAsia="MS Mincho" w:hAnsi="Cambria" w:cs="Times New Roman"/>
        </w:rPr>
        <w:t>1 час (60 минут), 1 день, 3.000 рублей.</w:t>
      </w:r>
    </w:p>
    <w:p w14:paraId="1A30A2BE" w14:textId="2B63B9FA" w:rsidR="00524316" w:rsidRPr="00524316" w:rsidRDefault="00524316" w:rsidP="00524316">
      <w:pPr>
        <w:spacing w:after="200" w:line="276" w:lineRule="auto"/>
        <w:rPr>
          <w:rFonts w:ascii="Cambria" w:eastAsia="MS Mincho" w:hAnsi="Cambria" w:cs="Times New Roman"/>
        </w:rPr>
      </w:pPr>
      <w:r w:rsidRPr="00524316">
        <w:rPr>
          <w:rFonts w:ascii="Cambria" w:eastAsia="MS Mincho" w:hAnsi="Cambria" w:cs="Times New Roman"/>
          <w:b/>
          <w:u w:val="single"/>
        </w:rPr>
        <w:t>Время проведения групповой терапии</w:t>
      </w:r>
      <w:r w:rsidRPr="00524316">
        <w:rPr>
          <w:rFonts w:ascii="Cambria" w:eastAsia="MS Mincho" w:hAnsi="Cambria" w:cs="Times New Roman"/>
        </w:rPr>
        <w:t xml:space="preserve">: </w:t>
      </w:r>
      <w:r w:rsidR="00776BD8">
        <w:rPr>
          <w:rFonts w:ascii="Cambria" w:eastAsia="MS Mincho" w:hAnsi="Cambria" w:cs="Times New Roman"/>
        </w:rPr>
        <w:t>среда 16:00, воскресенье 16:00</w:t>
      </w:r>
    </w:p>
    <w:p w14:paraId="56E01D80" w14:textId="77777777" w:rsidR="00524316" w:rsidRPr="00524316" w:rsidRDefault="00524316" w:rsidP="00524316">
      <w:pPr>
        <w:spacing w:after="200" w:line="276" w:lineRule="auto"/>
        <w:rPr>
          <w:rFonts w:ascii="Cambria" w:eastAsia="MS Mincho" w:hAnsi="Cambria" w:cs="Times New Roman"/>
        </w:rPr>
      </w:pPr>
      <w:r w:rsidRPr="00524316">
        <w:rPr>
          <w:rFonts w:ascii="Cambria" w:eastAsia="MS Mincho" w:hAnsi="Cambria" w:cs="Times New Roman"/>
          <w:b/>
          <w:u w:val="single"/>
        </w:rPr>
        <w:t>Количество занятий</w:t>
      </w:r>
      <w:r w:rsidRPr="00524316">
        <w:rPr>
          <w:rFonts w:ascii="Cambria" w:eastAsia="MS Mincho" w:hAnsi="Cambria" w:cs="Times New Roman"/>
        </w:rPr>
        <w:t xml:space="preserve">: 1 занятие (3 академических часа) </w:t>
      </w:r>
    </w:p>
    <w:p w14:paraId="6ED8A677" w14:textId="77777777" w:rsidR="00524316" w:rsidRPr="00524316" w:rsidRDefault="00524316" w:rsidP="00524316">
      <w:pPr>
        <w:spacing w:after="200" w:line="276" w:lineRule="auto"/>
        <w:rPr>
          <w:rFonts w:ascii="Cambria" w:eastAsia="MS Mincho" w:hAnsi="Cambria" w:cs="Times New Roman"/>
        </w:rPr>
      </w:pPr>
      <w:r w:rsidRPr="00524316">
        <w:rPr>
          <w:rFonts w:ascii="Cambria" w:eastAsia="MS Mincho" w:hAnsi="Cambria" w:cs="Times New Roman"/>
          <w:b/>
          <w:u w:val="single"/>
        </w:rPr>
        <w:t>Продолжительность одного занятия</w:t>
      </w:r>
      <w:r w:rsidRPr="00524316">
        <w:rPr>
          <w:rFonts w:ascii="Cambria" w:eastAsia="MS Mincho" w:hAnsi="Cambria" w:cs="Times New Roman"/>
        </w:rPr>
        <w:t>: 135 минут, + перерыв на кофе-брейк</w:t>
      </w:r>
      <w:r>
        <w:rPr>
          <w:rFonts w:ascii="Cambria" w:eastAsia="MS Mincho" w:hAnsi="Cambria" w:cs="Times New Roman"/>
        </w:rPr>
        <w:t xml:space="preserve"> (10 минут)</w:t>
      </w:r>
    </w:p>
    <w:p w14:paraId="087723D0" w14:textId="77777777" w:rsidR="00524316" w:rsidRDefault="00524316" w:rsidP="00524316">
      <w:pPr>
        <w:spacing w:after="200" w:line="276" w:lineRule="auto"/>
        <w:rPr>
          <w:rFonts w:ascii="Cambria" w:eastAsia="MS Mincho" w:hAnsi="Cambria" w:cs="Times New Roman"/>
        </w:rPr>
      </w:pPr>
      <w:r w:rsidRPr="00524316">
        <w:rPr>
          <w:rFonts w:ascii="Cambria" w:eastAsia="MS Mincho" w:hAnsi="Cambria" w:cs="Times New Roman"/>
        </w:rPr>
        <w:t>Показания:</w:t>
      </w:r>
      <w:r>
        <w:rPr>
          <w:rFonts w:ascii="Cambria" w:eastAsia="MS Mincho" w:hAnsi="Cambria" w:cs="Times New Roman"/>
        </w:rPr>
        <w:t xml:space="preserve"> </w:t>
      </w:r>
      <w:r w:rsidRPr="00524316">
        <w:rPr>
          <w:rFonts w:ascii="Cambria" w:eastAsia="MS Mincho" w:hAnsi="Cambria" w:cs="Times New Roman"/>
        </w:rPr>
        <w:t xml:space="preserve">тревожные состояния невротического уровня - диагностические шифры по МКБ-10: F4 (Невротические, связанные со стрессом и </w:t>
      </w:r>
      <w:proofErr w:type="spellStart"/>
      <w:r w:rsidRPr="00524316">
        <w:rPr>
          <w:rFonts w:ascii="Cambria" w:eastAsia="MS Mincho" w:hAnsi="Cambria" w:cs="Times New Roman"/>
        </w:rPr>
        <w:t>соматоформные</w:t>
      </w:r>
      <w:proofErr w:type="spellEnd"/>
      <w:r w:rsidRPr="00524316">
        <w:rPr>
          <w:rFonts w:ascii="Cambria" w:eastAsia="MS Mincho" w:hAnsi="Cambria" w:cs="Times New Roman"/>
        </w:rPr>
        <w:t xml:space="preserve"> расстройства); другие диагностические шифры по МКБ-10 – по индивидуальному </w:t>
      </w:r>
    </w:p>
    <w:p w14:paraId="5DA58A59" w14:textId="77777777" w:rsidR="008D4712" w:rsidRPr="00F25321" w:rsidRDefault="00524316" w:rsidP="00524316">
      <w:pPr>
        <w:spacing w:after="200" w:line="276" w:lineRule="auto"/>
        <w:rPr>
          <w:rFonts w:ascii="Cambria" w:eastAsia="MS Mincho" w:hAnsi="Cambria" w:cs="Times New Roman"/>
        </w:rPr>
      </w:pPr>
      <w:r w:rsidRPr="00524316">
        <w:rPr>
          <w:rFonts w:ascii="Cambria" w:eastAsia="MS Mincho" w:hAnsi="Cambria" w:cs="Times New Roman"/>
          <w:b/>
          <w:u w:val="single"/>
        </w:rPr>
        <w:t>Ограничения по психическому состоянию</w:t>
      </w:r>
      <w:r w:rsidRPr="00524316">
        <w:rPr>
          <w:rFonts w:ascii="Cambria" w:eastAsia="MS Mincho" w:hAnsi="Cambria" w:cs="Times New Roman"/>
        </w:rPr>
        <w:t>: в группу принимаются пациенты с сохраненными интеллектуально-</w:t>
      </w:r>
      <w:proofErr w:type="spellStart"/>
      <w:r w:rsidRPr="00524316">
        <w:rPr>
          <w:rFonts w:ascii="Cambria" w:eastAsia="MS Mincho" w:hAnsi="Cambria" w:cs="Times New Roman"/>
        </w:rPr>
        <w:t>мнестическими</w:t>
      </w:r>
      <w:proofErr w:type="spellEnd"/>
      <w:r w:rsidRPr="00524316">
        <w:rPr>
          <w:rFonts w:ascii="Cambria" w:eastAsia="MS Mincho" w:hAnsi="Cambria" w:cs="Times New Roman"/>
        </w:rPr>
        <w:t xml:space="preserve"> функциями</w:t>
      </w:r>
    </w:p>
    <w:p w14:paraId="32B9637B" w14:textId="77777777" w:rsidR="008F4007" w:rsidRPr="00524316" w:rsidRDefault="004F534A" w:rsidP="004F534A">
      <w:pPr>
        <w:rPr>
          <w:rFonts w:ascii="Cambria" w:eastAsia="MS Mincho" w:hAnsi="Cambria" w:cs="Times New Roman"/>
        </w:rPr>
      </w:pPr>
      <w:r w:rsidRPr="004F534A">
        <w:rPr>
          <w:b/>
          <w:u w:val="single"/>
        </w:rPr>
        <w:t>Проводит групповую психотерапию</w:t>
      </w:r>
      <w:r w:rsidRPr="00524316">
        <w:rPr>
          <w:rFonts w:ascii="Cambria" w:eastAsia="MS Mincho" w:hAnsi="Cambria" w:cs="Times New Roman"/>
        </w:rPr>
        <w:t>: Ольга Николаевна Шарова, кандидат медицинских наук, врач высшей категории, психиатр, психотерапевт</w:t>
      </w:r>
    </w:p>
    <w:sectPr w:rsidR="008F4007" w:rsidRPr="0052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17E0B"/>
    <w:multiLevelType w:val="hybridMultilevel"/>
    <w:tmpl w:val="82486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54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12"/>
    <w:rsid w:val="00343810"/>
    <w:rsid w:val="004F534A"/>
    <w:rsid w:val="00524316"/>
    <w:rsid w:val="00776BD8"/>
    <w:rsid w:val="007A74FC"/>
    <w:rsid w:val="008D4712"/>
    <w:rsid w:val="008F4007"/>
    <w:rsid w:val="00ED4563"/>
    <w:rsid w:val="00F2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954C"/>
  <w15:chartTrackingRefBased/>
  <w15:docId w15:val="{9163C0A8-86CD-409D-9F87-53CBBF23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471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7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34"/>
    <w:qFormat/>
    <w:rsid w:val="004F5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Шарова Ольга Николаевна</dc:creator>
  <cp:keywords/>
  <dc:description/>
  <cp:lastModifiedBy>Олеся Галаган</cp:lastModifiedBy>
  <cp:revision>2</cp:revision>
  <dcterms:created xsi:type="dcterms:W3CDTF">2026-08-17T07:07:00Z</dcterms:created>
  <dcterms:modified xsi:type="dcterms:W3CDTF">2026-08-17T07:07:00Z</dcterms:modified>
</cp:coreProperties>
</file>